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1A" w:rsidRPr="00842330" w:rsidRDefault="009D276C" w:rsidP="009D276C">
      <w:pPr>
        <w:jc w:val="center"/>
        <w:rPr>
          <w:rFonts w:cs="Calibri"/>
          <w:b/>
          <w:sz w:val="32"/>
          <w:szCs w:val="32"/>
        </w:rPr>
      </w:pPr>
      <w:bookmarkStart w:id="0" w:name="_GoBack"/>
      <w:bookmarkEnd w:id="0"/>
      <w:r w:rsidRPr="00842330">
        <w:rPr>
          <w:rFonts w:cs="Calibri"/>
          <w:b/>
          <w:sz w:val="32"/>
          <w:szCs w:val="32"/>
        </w:rPr>
        <w:t>Church Revitalization Workbook Answer Key</w:t>
      </w:r>
    </w:p>
    <w:p w:rsidR="00E2128D" w:rsidRPr="00842330" w:rsidRDefault="00E2128D" w:rsidP="009D276C">
      <w:pPr>
        <w:jc w:val="center"/>
        <w:rPr>
          <w:rFonts w:cs="Calibri"/>
          <w:b/>
          <w:sz w:val="24"/>
          <w:szCs w:val="24"/>
        </w:rPr>
        <w:sectPr w:rsidR="00E2128D" w:rsidRPr="00842330" w:rsidSect="00A71E1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D276C" w:rsidRPr="00842330" w:rsidRDefault="00E428DD" w:rsidP="00C46C01">
      <w:pPr>
        <w:pStyle w:val="NoSpacing"/>
        <w:rPr>
          <w:rFonts w:cs="Calibri"/>
          <w:b/>
          <w:sz w:val="28"/>
          <w:szCs w:val="28"/>
        </w:rPr>
      </w:pPr>
      <w:r w:rsidRPr="00842330">
        <w:rPr>
          <w:rFonts w:cs="Calibri"/>
          <w:b/>
          <w:sz w:val="28"/>
          <w:szCs w:val="28"/>
        </w:rPr>
        <w:lastRenderedPageBreak/>
        <w:t xml:space="preserve">SESSION </w:t>
      </w:r>
      <w:r w:rsidR="00B66FCB" w:rsidRPr="00842330">
        <w:rPr>
          <w:rFonts w:cs="Calibri"/>
          <w:b/>
          <w:sz w:val="28"/>
          <w:szCs w:val="28"/>
        </w:rPr>
        <w:t>3: The Key to Growth: Discovering and Developing Leaders</w:t>
      </w:r>
    </w:p>
    <w:p w:rsidR="00C46C01" w:rsidRPr="00842330" w:rsidRDefault="00C46C01" w:rsidP="00E2128D">
      <w:pPr>
        <w:pStyle w:val="NoSpacing"/>
        <w:rPr>
          <w:rFonts w:cs="Calibri"/>
          <w:color w:val="FF0000"/>
          <w:sz w:val="24"/>
          <w:szCs w:val="24"/>
        </w:rPr>
      </w:pPr>
    </w:p>
    <w:p w:rsidR="008D0C85" w:rsidRPr="000E2815" w:rsidRDefault="00842330" w:rsidP="00A223E7">
      <w:pPr>
        <w:pStyle w:val="NoSpacing"/>
        <w:rPr>
          <w:rFonts w:cs="Calibri"/>
          <w:sz w:val="24"/>
          <w:szCs w:val="24"/>
        </w:rPr>
      </w:pPr>
      <w:r w:rsidRPr="00842330">
        <w:rPr>
          <w:rFonts w:cs="Calibri"/>
          <w:sz w:val="24"/>
          <w:szCs w:val="24"/>
        </w:rPr>
        <w:t xml:space="preserve">Paul moves from the </w:t>
      </w:r>
      <w:r w:rsidRPr="00842330">
        <w:rPr>
          <w:rFonts w:cs="Calibri"/>
          <w:color w:val="FF0000"/>
          <w:sz w:val="24"/>
          <w:szCs w:val="24"/>
        </w:rPr>
        <w:t>unity</w:t>
      </w:r>
      <w:r w:rsidR="000E2815" w:rsidRPr="000E2815">
        <w:rPr>
          <w:rFonts w:cs="Calibri"/>
          <w:sz w:val="24"/>
          <w:szCs w:val="24"/>
        </w:rPr>
        <w:t xml:space="preserve"> of believers to the </w:t>
      </w:r>
      <w:r w:rsidR="000E2815">
        <w:rPr>
          <w:rFonts w:cs="Calibri"/>
          <w:color w:val="FF0000"/>
          <w:sz w:val="24"/>
          <w:szCs w:val="24"/>
        </w:rPr>
        <w:t xml:space="preserve">uniqueness </w:t>
      </w:r>
      <w:r w:rsidR="000E2815" w:rsidRPr="000E2815">
        <w:rPr>
          <w:rFonts w:cs="Calibri"/>
          <w:sz w:val="24"/>
          <w:szCs w:val="24"/>
        </w:rPr>
        <w:t>of believers.</w:t>
      </w:r>
    </w:p>
    <w:p w:rsidR="00842330" w:rsidRPr="00842330" w:rsidRDefault="00842330" w:rsidP="00A223E7">
      <w:pPr>
        <w:pStyle w:val="NoSpacing"/>
        <w:rPr>
          <w:rFonts w:cs="Calibri"/>
          <w:sz w:val="24"/>
          <w:szCs w:val="24"/>
        </w:rPr>
      </w:pPr>
      <w:r w:rsidRPr="00842330">
        <w:rPr>
          <w:rFonts w:cs="Calibri"/>
          <w:sz w:val="24"/>
          <w:szCs w:val="24"/>
        </w:rPr>
        <w:t xml:space="preserve">Grace is a </w:t>
      </w:r>
      <w:r w:rsidRPr="00842330">
        <w:rPr>
          <w:rFonts w:cs="Calibri"/>
          <w:color w:val="FF0000"/>
          <w:sz w:val="24"/>
          <w:szCs w:val="24"/>
        </w:rPr>
        <w:t>single-word…</w:t>
      </w:r>
    </w:p>
    <w:p w:rsidR="00842330" w:rsidRPr="00842330" w:rsidRDefault="00842330" w:rsidP="00A223E7">
      <w:pPr>
        <w:pStyle w:val="NoSpacing"/>
        <w:rPr>
          <w:rFonts w:cs="Calibri"/>
          <w:sz w:val="24"/>
          <w:szCs w:val="24"/>
        </w:rPr>
      </w:pPr>
      <w:r w:rsidRPr="00842330">
        <w:rPr>
          <w:rFonts w:cs="Calibri"/>
          <w:sz w:val="24"/>
          <w:szCs w:val="24"/>
        </w:rPr>
        <w:t xml:space="preserve">The nature of grace is </w:t>
      </w:r>
      <w:r w:rsidRPr="00842330">
        <w:rPr>
          <w:rFonts w:cs="Calibri"/>
          <w:color w:val="FF0000"/>
          <w:sz w:val="24"/>
          <w:szCs w:val="24"/>
        </w:rPr>
        <w:t>giving</w:t>
      </w:r>
      <w:r w:rsidRPr="00842330">
        <w:rPr>
          <w:rFonts w:cs="Calibri"/>
          <w:sz w:val="24"/>
          <w:szCs w:val="24"/>
        </w:rPr>
        <w:t xml:space="preserve"> not </w:t>
      </w:r>
      <w:r w:rsidRPr="00842330">
        <w:rPr>
          <w:rFonts w:cs="Calibri"/>
          <w:color w:val="FF0000"/>
          <w:sz w:val="24"/>
          <w:szCs w:val="24"/>
        </w:rPr>
        <w:t>getting.</w:t>
      </w:r>
    </w:p>
    <w:p w:rsidR="00842330" w:rsidRDefault="00842330" w:rsidP="00A223E7">
      <w:pPr>
        <w:pStyle w:val="NoSpacing"/>
        <w:rPr>
          <w:rFonts w:cs="Calibri"/>
          <w:color w:val="FF0000"/>
          <w:sz w:val="24"/>
          <w:szCs w:val="24"/>
        </w:rPr>
      </w:pPr>
      <w:r w:rsidRPr="00842330">
        <w:rPr>
          <w:rFonts w:cs="Calibri"/>
          <w:sz w:val="24"/>
          <w:szCs w:val="24"/>
        </w:rPr>
        <w:t xml:space="preserve">Grace is </w:t>
      </w:r>
      <w:r w:rsidRPr="00842330">
        <w:rPr>
          <w:rFonts w:cs="Calibri"/>
          <w:color w:val="FF0000"/>
          <w:sz w:val="24"/>
          <w:szCs w:val="24"/>
        </w:rPr>
        <w:t xml:space="preserve">unmerited, unearned </w:t>
      </w:r>
      <w:r w:rsidRPr="00842330">
        <w:rPr>
          <w:rFonts w:cs="Calibri"/>
          <w:sz w:val="24"/>
          <w:szCs w:val="24"/>
        </w:rPr>
        <w:t xml:space="preserve">and </w:t>
      </w:r>
      <w:r w:rsidRPr="00842330">
        <w:rPr>
          <w:rFonts w:cs="Calibri"/>
          <w:color w:val="FF0000"/>
          <w:sz w:val="24"/>
          <w:szCs w:val="24"/>
        </w:rPr>
        <w:t>undeserved.</w:t>
      </w:r>
    </w:p>
    <w:p w:rsidR="00842330" w:rsidRDefault="00842330" w:rsidP="00A223E7">
      <w:pPr>
        <w:pStyle w:val="NoSpacing"/>
        <w:rPr>
          <w:rFonts w:cs="Calibri"/>
          <w:sz w:val="24"/>
          <w:szCs w:val="24"/>
        </w:rPr>
      </w:pPr>
      <w:r w:rsidRPr="00842330">
        <w:rPr>
          <w:rFonts w:cs="Calibri"/>
          <w:sz w:val="24"/>
          <w:szCs w:val="24"/>
        </w:rPr>
        <w:t>Grace is God’s</w:t>
      </w:r>
      <w:r>
        <w:rPr>
          <w:rFonts w:cs="Calibri"/>
          <w:color w:val="FF0000"/>
          <w:sz w:val="24"/>
          <w:szCs w:val="24"/>
        </w:rPr>
        <w:t xml:space="preserve"> self </w:t>
      </w:r>
      <w:r w:rsidRPr="00240D7B">
        <w:rPr>
          <w:rFonts w:cs="Calibri"/>
          <w:sz w:val="24"/>
          <w:szCs w:val="24"/>
        </w:rPr>
        <w:t>–</w:t>
      </w:r>
      <w:r w:rsidR="00240D7B" w:rsidRPr="00240D7B">
        <w:rPr>
          <w:rFonts w:cs="Calibri"/>
          <w:sz w:val="24"/>
          <w:szCs w:val="24"/>
        </w:rPr>
        <w:t xml:space="preserve"> motivated,</w:t>
      </w:r>
      <w:r w:rsidR="00240D7B">
        <w:rPr>
          <w:rFonts w:cs="Calibri"/>
          <w:color w:val="FF0000"/>
          <w:sz w:val="24"/>
          <w:szCs w:val="24"/>
        </w:rPr>
        <w:t xml:space="preserve"> self </w:t>
      </w:r>
      <w:r w:rsidR="00240D7B" w:rsidRPr="00240D7B">
        <w:rPr>
          <w:rFonts w:cs="Calibri"/>
          <w:sz w:val="24"/>
          <w:szCs w:val="24"/>
        </w:rPr>
        <w:t>-</w:t>
      </w:r>
      <w:r w:rsidRPr="00240D7B">
        <w:rPr>
          <w:rFonts w:cs="Calibri"/>
          <w:sz w:val="24"/>
          <w:szCs w:val="24"/>
        </w:rPr>
        <w:t>generated</w:t>
      </w:r>
      <w:r w:rsidR="00240D7B" w:rsidRPr="00240D7B">
        <w:rPr>
          <w:rFonts w:cs="Calibri"/>
          <w:sz w:val="24"/>
          <w:szCs w:val="24"/>
        </w:rPr>
        <w:t xml:space="preserve"> </w:t>
      </w:r>
      <w:r w:rsidRPr="00FC2C05">
        <w:rPr>
          <w:rFonts w:cs="Calibri"/>
          <w:sz w:val="24"/>
          <w:szCs w:val="24"/>
        </w:rPr>
        <w:t>and</w:t>
      </w:r>
      <w:r>
        <w:rPr>
          <w:rFonts w:cs="Calibri"/>
          <w:color w:val="FF0000"/>
          <w:sz w:val="24"/>
          <w:szCs w:val="24"/>
        </w:rPr>
        <w:t xml:space="preserve"> sovereign </w:t>
      </w:r>
      <w:r w:rsidRPr="00FC2C05">
        <w:rPr>
          <w:rFonts w:cs="Calibri"/>
          <w:sz w:val="24"/>
          <w:szCs w:val="24"/>
        </w:rPr>
        <w:t>act of giving.</w:t>
      </w:r>
    </w:p>
    <w:p w:rsidR="00FC2C05" w:rsidRDefault="00FC2C05" w:rsidP="00A223E7">
      <w:pPr>
        <w:pStyle w:val="NoSpacing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Grace </w:t>
      </w:r>
      <w:r w:rsidRPr="00FC2C05">
        <w:rPr>
          <w:rFonts w:cs="Calibri"/>
          <w:color w:val="FF0000"/>
          <w:sz w:val="24"/>
          <w:szCs w:val="24"/>
        </w:rPr>
        <w:t>saves</w:t>
      </w:r>
      <w:r>
        <w:rPr>
          <w:rFonts w:cs="Calibri"/>
          <w:sz w:val="24"/>
          <w:szCs w:val="24"/>
        </w:rPr>
        <w:t xml:space="preserve"> us and </w:t>
      </w:r>
      <w:r w:rsidRPr="00FC2C05">
        <w:rPr>
          <w:rFonts w:cs="Calibri"/>
          <w:color w:val="FF0000"/>
          <w:sz w:val="24"/>
          <w:szCs w:val="24"/>
        </w:rPr>
        <w:t>enables</w:t>
      </w:r>
      <w:r>
        <w:rPr>
          <w:rFonts w:cs="Calibri"/>
          <w:sz w:val="24"/>
          <w:szCs w:val="24"/>
        </w:rPr>
        <w:t xml:space="preserve"> us.</w:t>
      </w:r>
    </w:p>
    <w:p w:rsidR="00FC2C05" w:rsidRDefault="00FC2C05" w:rsidP="00A223E7">
      <w:pPr>
        <w:pStyle w:val="NoSpacing"/>
        <w:rPr>
          <w:rFonts w:cs="Calibri"/>
          <w:sz w:val="24"/>
          <w:szCs w:val="24"/>
        </w:rPr>
      </w:pPr>
    </w:p>
    <w:p w:rsidR="00FC2C05" w:rsidRDefault="003C6447" w:rsidP="00A223E7">
      <w:pPr>
        <w:pStyle w:val="NoSpacing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Identification</w:t>
      </w:r>
      <w:r w:rsidR="00FC2C05">
        <w:rPr>
          <w:rFonts w:cs="Calibri"/>
          <w:b/>
          <w:sz w:val="24"/>
          <w:szCs w:val="24"/>
        </w:rPr>
        <w:t>: Seven Motivational Gifts</w:t>
      </w:r>
    </w:p>
    <w:p w:rsidR="00FC2C05" w:rsidRPr="000067D4" w:rsidRDefault="00FC2C05" w:rsidP="00FC2C05">
      <w:pPr>
        <w:pStyle w:val="NoSpacing"/>
        <w:numPr>
          <w:ilvl w:val="0"/>
          <w:numId w:val="25"/>
        </w:numPr>
        <w:rPr>
          <w:rFonts w:cs="Calibri"/>
          <w:color w:val="FF0000"/>
          <w:sz w:val="24"/>
          <w:szCs w:val="24"/>
        </w:rPr>
      </w:pPr>
      <w:r w:rsidRPr="000067D4">
        <w:rPr>
          <w:rFonts w:cs="Calibri"/>
          <w:color w:val="FF0000"/>
          <w:sz w:val="24"/>
          <w:szCs w:val="24"/>
        </w:rPr>
        <w:t>Prophet…</w:t>
      </w:r>
    </w:p>
    <w:p w:rsidR="00FC2C05" w:rsidRPr="000067D4" w:rsidRDefault="00FC2C05" w:rsidP="00FC2C05">
      <w:pPr>
        <w:pStyle w:val="NoSpacing"/>
        <w:numPr>
          <w:ilvl w:val="0"/>
          <w:numId w:val="25"/>
        </w:numPr>
        <w:rPr>
          <w:rFonts w:cs="Calibri"/>
          <w:color w:val="FF0000"/>
          <w:sz w:val="24"/>
          <w:szCs w:val="24"/>
        </w:rPr>
      </w:pPr>
      <w:r w:rsidRPr="000067D4">
        <w:rPr>
          <w:rFonts w:cs="Calibri"/>
          <w:color w:val="FF0000"/>
          <w:sz w:val="24"/>
          <w:szCs w:val="24"/>
        </w:rPr>
        <w:t>Servant…</w:t>
      </w:r>
    </w:p>
    <w:p w:rsidR="00FC2C05" w:rsidRPr="000067D4" w:rsidRDefault="00FC2C05" w:rsidP="00FC2C05">
      <w:pPr>
        <w:pStyle w:val="NoSpacing"/>
        <w:numPr>
          <w:ilvl w:val="0"/>
          <w:numId w:val="25"/>
        </w:numPr>
        <w:rPr>
          <w:rFonts w:cs="Calibri"/>
          <w:color w:val="FF0000"/>
          <w:sz w:val="24"/>
          <w:szCs w:val="24"/>
        </w:rPr>
      </w:pPr>
      <w:r w:rsidRPr="000067D4">
        <w:rPr>
          <w:rFonts w:cs="Calibri"/>
          <w:color w:val="FF0000"/>
          <w:sz w:val="24"/>
          <w:szCs w:val="24"/>
        </w:rPr>
        <w:t>Teacher…</w:t>
      </w:r>
    </w:p>
    <w:p w:rsidR="00FC2C05" w:rsidRPr="000067D4" w:rsidRDefault="00FC2C05" w:rsidP="00FC2C05">
      <w:pPr>
        <w:pStyle w:val="NoSpacing"/>
        <w:numPr>
          <w:ilvl w:val="0"/>
          <w:numId w:val="25"/>
        </w:numPr>
        <w:rPr>
          <w:rFonts w:cs="Calibri"/>
          <w:color w:val="FF0000"/>
          <w:sz w:val="24"/>
          <w:szCs w:val="24"/>
        </w:rPr>
      </w:pPr>
      <w:r w:rsidRPr="000067D4">
        <w:rPr>
          <w:rFonts w:cs="Calibri"/>
          <w:color w:val="FF0000"/>
          <w:sz w:val="24"/>
          <w:szCs w:val="24"/>
        </w:rPr>
        <w:t>Exhortation…</w:t>
      </w:r>
    </w:p>
    <w:p w:rsidR="00FC2C05" w:rsidRPr="000067D4" w:rsidRDefault="00FC2C05" w:rsidP="00FC2C05">
      <w:pPr>
        <w:pStyle w:val="NoSpacing"/>
        <w:numPr>
          <w:ilvl w:val="0"/>
          <w:numId w:val="25"/>
        </w:numPr>
        <w:rPr>
          <w:rFonts w:cs="Calibri"/>
          <w:color w:val="FF0000"/>
          <w:sz w:val="24"/>
          <w:szCs w:val="24"/>
        </w:rPr>
      </w:pPr>
      <w:r w:rsidRPr="000067D4">
        <w:rPr>
          <w:rFonts w:cs="Calibri"/>
          <w:color w:val="FF0000"/>
          <w:sz w:val="24"/>
          <w:szCs w:val="24"/>
        </w:rPr>
        <w:t>Giving…</w:t>
      </w:r>
    </w:p>
    <w:p w:rsidR="00FC2C05" w:rsidRPr="000067D4" w:rsidRDefault="00FC2C05" w:rsidP="00FC2C05">
      <w:pPr>
        <w:pStyle w:val="NoSpacing"/>
        <w:numPr>
          <w:ilvl w:val="0"/>
          <w:numId w:val="25"/>
        </w:numPr>
        <w:rPr>
          <w:rFonts w:cs="Calibri"/>
          <w:color w:val="FF0000"/>
          <w:sz w:val="24"/>
          <w:szCs w:val="24"/>
        </w:rPr>
      </w:pPr>
      <w:r w:rsidRPr="000067D4">
        <w:rPr>
          <w:rFonts w:cs="Calibri"/>
          <w:color w:val="FF0000"/>
          <w:sz w:val="24"/>
          <w:szCs w:val="24"/>
        </w:rPr>
        <w:t>Ruling…</w:t>
      </w:r>
    </w:p>
    <w:p w:rsidR="00873A33" w:rsidRPr="000067D4" w:rsidRDefault="00FC2C05" w:rsidP="00873A33">
      <w:pPr>
        <w:pStyle w:val="NoSpacing"/>
        <w:numPr>
          <w:ilvl w:val="0"/>
          <w:numId w:val="25"/>
        </w:numPr>
        <w:rPr>
          <w:rFonts w:cs="Calibri"/>
          <w:color w:val="FF0000"/>
          <w:sz w:val="24"/>
          <w:szCs w:val="24"/>
        </w:rPr>
      </w:pPr>
      <w:r w:rsidRPr="000067D4">
        <w:rPr>
          <w:rFonts w:cs="Calibri"/>
          <w:color w:val="FF0000"/>
          <w:sz w:val="24"/>
          <w:szCs w:val="24"/>
        </w:rPr>
        <w:t>Mercy…</w:t>
      </w:r>
    </w:p>
    <w:p w:rsidR="00873A33" w:rsidRDefault="00873A33" w:rsidP="00873A33">
      <w:pPr>
        <w:pStyle w:val="NoSpacing"/>
        <w:rPr>
          <w:rFonts w:cs="Calibri"/>
          <w:b/>
          <w:color w:val="FF0000"/>
          <w:sz w:val="24"/>
          <w:szCs w:val="24"/>
        </w:rPr>
      </w:pPr>
    </w:p>
    <w:p w:rsidR="000067D4" w:rsidRDefault="00873A33" w:rsidP="000067D4">
      <w:pPr>
        <w:pStyle w:val="NoSpacing"/>
        <w:numPr>
          <w:ilvl w:val="0"/>
          <w:numId w:val="28"/>
        </w:numPr>
        <w:rPr>
          <w:rFonts w:cs="Calibri"/>
          <w:b/>
          <w:sz w:val="24"/>
          <w:szCs w:val="24"/>
        </w:rPr>
      </w:pPr>
      <w:r w:rsidRPr="00873A33">
        <w:rPr>
          <w:rFonts w:cs="Calibri"/>
          <w:b/>
          <w:sz w:val="24"/>
          <w:szCs w:val="24"/>
        </w:rPr>
        <w:t>Church</w:t>
      </w:r>
      <w:r w:rsidR="0097194F">
        <w:rPr>
          <w:rFonts w:cs="Calibri"/>
          <w:b/>
          <w:sz w:val="24"/>
          <w:szCs w:val="24"/>
        </w:rPr>
        <w:t>’s</w:t>
      </w:r>
      <w:r w:rsidRPr="00873A33">
        <w:rPr>
          <w:rFonts w:cs="Calibri"/>
          <w:b/>
          <w:sz w:val="24"/>
          <w:szCs w:val="24"/>
        </w:rPr>
        <w:t xml:space="preserve"> Leaders</w:t>
      </w:r>
    </w:p>
    <w:p w:rsidR="000067D4" w:rsidRDefault="000067D4" w:rsidP="000067D4">
      <w:pPr>
        <w:pStyle w:val="NoSpacing"/>
        <w:numPr>
          <w:ilvl w:val="0"/>
          <w:numId w:val="30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Jesus Christ is the Church’s </w:t>
      </w:r>
      <w:r w:rsidRPr="000067D4">
        <w:rPr>
          <w:rFonts w:cs="Calibri"/>
          <w:color w:val="FF0000"/>
          <w:sz w:val="24"/>
          <w:szCs w:val="24"/>
        </w:rPr>
        <w:t>head…</w:t>
      </w:r>
    </w:p>
    <w:p w:rsidR="000067D4" w:rsidRDefault="000067D4" w:rsidP="000067D4">
      <w:pPr>
        <w:pStyle w:val="NoSpacing"/>
        <w:numPr>
          <w:ilvl w:val="0"/>
          <w:numId w:val="30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Apostles and Prophets- </w:t>
      </w:r>
      <w:r w:rsidRPr="000067D4">
        <w:rPr>
          <w:rFonts w:cs="Calibri"/>
          <w:color w:val="FF0000"/>
          <w:sz w:val="24"/>
          <w:szCs w:val="24"/>
        </w:rPr>
        <w:t>foundation…</w:t>
      </w:r>
    </w:p>
    <w:p w:rsidR="000067D4" w:rsidRDefault="000067D4" w:rsidP="000067D4">
      <w:pPr>
        <w:pStyle w:val="NoSpacing"/>
        <w:numPr>
          <w:ilvl w:val="0"/>
          <w:numId w:val="30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Evangelists-</w:t>
      </w:r>
      <w:r w:rsidRPr="000067D4">
        <w:rPr>
          <w:rFonts w:cs="Calibri"/>
          <w:color w:val="FF0000"/>
          <w:sz w:val="24"/>
          <w:szCs w:val="24"/>
        </w:rPr>
        <w:t xml:space="preserve"> good news…</w:t>
      </w:r>
    </w:p>
    <w:p w:rsidR="000067D4" w:rsidRPr="00797809" w:rsidRDefault="000067D4" w:rsidP="000067D4">
      <w:pPr>
        <w:pStyle w:val="NoSpacing"/>
        <w:numPr>
          <w:ilvl w:val="0"/>
          <w:numId w:val="30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Pastors/Teachers – those along with the evangelists are in place today for the </w:t>
      </w:r>
      <w:r w:rsidRPr="000067D4">
        <w:rPr>
          <w:rFonts w:cs="Calibri"/>
          <w:color w:val="FF0000"/>
          <w:sz w:val="24"/>
          <w:szCs w:val="24"/>
        </w:rPr>
        <w:t>advancement…</w:t>
      </w:r>
    </w:p>
    <w:p w:rsidR="00A02E04" w:rsidRDefault="00A02E04" w:rsidP="000056BA">
      <w:pPr>
        <w:pStyle w:val="NoSpacing"/>
        <w:ind w:left="1440"/>
        <w:rPr>
          <w:rFonts w:cs="Calibri"/>
          <w:color w:val="FF0000"/>
          <w:sz w:val="24"/>
          <w:szCs w:val="24"/>
        </w:rPr>
      </w:pPr>
      <w:r w:rsidRPr="00797809">
        <w:rPr>
          <w:rFonts w:cs="Calibri"/>
          <w:sz w:val="24"/>
          <w:szCs w:val="24"/>
        </w:rPr>
        <w:t>Pastor emphasizes the care, protection, and leadership of the man of God</w:t>
      </w:r>
      <w:r>
        <w:rPr>
          <w:rFonts w:cs="Calibri"/>
          <w:color w:val="FF0000"/>
          <w:sz w:val="24"/>
          <w:szCs w:val="24"/>
        </w:rPr>
        <w:t xml:space="preserve"> for the flock</w:t>
      </w:r>
      <w:r w:rsidR="00797809">
        <w:rPr>
          <w:rFonts w:cs="Calibri"/>
          <w:color w:val="FF0000"/>
          <w:sz w:val="24"/>
          <w:szCs w:val="24"/>
        </w:rPr>
        <w:t>.</w:t>
      </w:r>
    </w:p>
    <w:p w:rsidR="00797809" w:rsidRDefault="00797809" w:rsidP="000056BA">
      <w:pPr>
        <w:pStyle w:val="NoSpacing"/>
        <w:ind w:left="720" w:firstLine="720"/>
        <w:rPr>
          <w:rFonts w:cs="Calibri"/>
          <w:color w:val="FF0000"/>
          <w:sz w:val="24"/>
          <w:szCs w:val="24"/>
        </w:rPr>
      </w:pPr>
      <w:r w:rsidRPr="00797809">
        <w:rPr>
          <w:rFonts w:cs="Calibri"/>
          <w:sz w:val="24"/>
          <w:szCs w:val="24"/>
        </w:rPr>
        <w:t>Teacher has to do with the</w:t>
      </w:r>
      <w:r>
        <w:rPr>
          <w:rFonts w:cs="Calibri"/>
          <w:color w:val="FF0000"/>
          <w:sz w:val="24"/>
          <w:szCs w:val="24"/>
        </w:rPr>
        <w:t xml:space="preserve"> primary function…</w:t>
      </w:r>
    </w:p>
    <w:p w:rsidR="00797809" w:rsidRPr="00797809" w:rsidRDefault="00797809" w:rsidP="00A02E04">
      <w:pPr>
        <w:pStyle w:val="NoSpacing"/>
        <w:ind w:left="1440"/>
        <w:rPr>
          <w:rFonts w:cs="Calibri"/>
          <w:color w:val="FF0000"/>
          <w:sz w:val="16"/>
          <w:szCs w:val="16"/>
        </w:rPr>
      </w:pPr>
    </w:p>
    <w:p w:rsidR="00797809" w:rsidRPr="00797809" w:rsidRDefault="00797809" w:rsidP="00A02E04">
      <w:pPr>
        <w:pStyle w:val="NoSpacing"/>
        <w:ind w:left="1440"/>
        <w:rPr>
          <w:rFonts w:cs="Calibri"/>
          <w:sz w:val="24"/>
          <w:szCs w:val="24"/>
        </w:rPr>
      </w:pPr>
      <w:r w:rsidRPr="00797809">
        <w:rPr>
          <w:rFonts w:cs="Calibri"/>
          <w:sz w:val="24"/>
          <w:szCs w:val="24"/>
        </w:rPr>
        <w:t>Words used to identify the pastor:</w:t>
      </w:r>
    </w:p>
    <w:p w:rsidR="00797809" w:rsidRDefault="00797809" w:rsidP="0097194F">
      <w:pPr>
        <w:pStyle w:val="NoSpacing"/>
        <w:ind w:left="2160"/>
        <w:rPr>
          <w:rFonts w:cs="Calibri"/>
          <w:color w:val="FF0000"/>
          <w:sz w:val="24"/>
          <w:szCs w:val="24"/>
        </w:rPr>
      </w:pPr>
      <w:r w:rsidRPr="00797809">
        <w:rPr>
          <w:rFonts w:cs="Calibri"/>
          <w:sz w:val="24"/>
          <w:szCs w:val="24"/>
        </w:rPr>
        <w:t>Pastor:</w:t>
      </w:r>
      <w:r>
        <w:rPr>
          <w:rFonts w:cs="Calibri"/>
          <w:color w:val="FF0000"/>
          <w:sz w:val="24"/>
          <w:szCs w:val="24"/>
        </w:rPr>
        <w:t xml:space="preserve"> Shepherd</w:t>
      </w:r>
    </w:p>
    <w:p w:rsidR="00797809" w:rsidRDefault="00797809" w:rsidP="0097194F">
      <w:pPr>
        <w:pStyle w:val="NoSpacing"/>
        <w:ind w:left="2160"/>
        <w:rPr>
          <w:rFonts w:cs="Calibri"/>
          <w:color w:val="FF0000"/>
          <w:sz w:val="24"/>
          <w:szCs w:val="24"/>
        </w:rPr>
      </w:pPr>
      <w:r w:rsidRPr="00797809">
        <w:rPr>
          <w:rFonts w:cs="Calibri"/>
          <w:sz w:val="24"/>
          <w:szCs w:val="24"/>
        </w:rPr>
        <w:t>Bishop:</w:t>
      </w:r>
      <w:r>
        <w:rPr>
          <w:rFonts w:cs="Calibri"/>
          <w:color w:val="FF0000"/>
          <w:sz w:val="24"/>
          <w:szCs w:val="24"/>
        </w:rPr>
        <w:t xml:space="preserve"> Overseer</w:t>
      </w:r>
    </w:p>
    <w:p w:rsidR="00797809" w:rsidRDefault="00797809" w:rsidP="0097194F">
      <w:pPr>
        <w:pStyle w:val="NoSpacing"/>
        <w:ind w:left="2160"/>
        <w:rPr>
          <w:rFonts w:cs="Calibri"/>
          <w:color w:val="FF0000"/>
          <w:sz w:val="24"/>
          <w:szCs w:val="24"/>
        </w:rPr>
      </w:pPr>
      <w:r w:rsidRPr="00797809">
        <w:rPr>
          <w:rFonts w:cs="Calibri"/>
          <w:sz w:val="24"/>
          <w:szCs w:val="24"/>
        </w:rPr>
        <w:t xml:space="preserve">Elder: </w:t>
      </w:r>
      <w:r>
        <w:rPr>
          <w:rFonts w:cs="Calibri"/>
          <w:color w:val="FF0000"/>
          <w:sz w:val="24"/>
          <w:szCs w:val="24"/>
        </w:rPr>
        <w:t>denotes an older person</w:t>
      </w:r>
    </w:p>
    <w:p w:rsidR="0097194F" w:rsidRDefault="0097194F" w:rsidP="0097194F">
      <w:pPr>
        <w:pStyle w:val="NoSpacing"/>
        <w:ind w:left="2160"/>
        <w:rPr>
          <w:rFonts w:cs="Calibri"/>
          <w:color w:val="FF0000"/>
          <w:sz w:val="24"/>
          <w:szCs w:val="24"/>
        </w:rPr>
      </w:pPr>
      <w:r>
        <w:rPr>
          <w:rFonts w:cs="Calibri"/>
          <w:sz w:val="24"/>
          <w:szCs w:val="24"/>
        </w:rPr>
        <w:t xml:space="preserve">Elder </w:t>
      </w:r>
      <w:r w:rsidR="0029327F">
        <w:rPr>
          <w:rFonts w:cs="Calibri"/>
          <w:sz w:val="24"/>
          <w:szCs w:val="24"/>
        </w:rPr>
        <w:t>emphasizes</w:t>
      </w:r>
      <w:r>
        <w:rPr>
          <w:rFonts w:cs="Calibri"/>
          <w:sz w:val="24"/>
          <w:szCs w:val="24"/>
        </w:rPr>
        <w:t xml:space="preserve"> </w:t>
      </w:r>
      <w:r w:rsidRPr="0097194F">
        <w:rPr>
          <w:rFonts w:cs="Calibri"/>
          <w:color w:val="FF0000"/>
          <w:sz w:val="24"/>
          <w:szCs w:val="24"/>
        </w:rPr>
        <w:t>who…</w:t>
      </w:r>
    </w:p>
    <w:p w:rsidR="0097194F" w:rsidRDefault="0097194F" w:rsidP="0097194F">
      <w:pPr>
        <w:pStyle w:val="NoSpacing"/>
        <w:ind w:left="2160"/>
        <w:rPr>
          <w:rFonts w:cs="Calibri"/>
          <w:color w:val="FF0000"/>
          <w:sz w:val="24"/>
          <w:szCs w:val="24"/>
        </w:rPr>
      </w:pPr>
      <w:r>
        <w:rPr>
          <w:rFonts w:cs="Calibri"/>
          <w:sz w:val="24"/>
          <w:szCs w:val="24"/>
        </w:rPr>
        <w:t xml:space="preserve">Bishop speaks of </w:t>
      </w:r>
      <w:r w:rsidRPr="0097194F">
        <w:rPr>
          <w:rFonts w:cs="Calibri"/>
          <w:color w:val="FF0000"/>
          <w:sz w:val="24"/>
          <w:szCs w:val="24"/>
        </w:rPr>
        <w:t>what…</w:t>
      </w:r>
    </w:p>
    <w:p w:rsidR="0029327F" w:rsidRDefault="0029327F" w:rsidP="0097194F">
      <w:pPr>
        <w:pStyle w:val="NoSpacing"/>
        <w:ind w:left="21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Pastor deals with his </w:t>
      </w:r>
      <w:r w:rsidRPr="0029327F">
        <w:rPr>
          <w:rFonts w:cs="Calibri"/>
          <w:color w:val="FF0000"/>
          <w:sz w:val="24"/>
          <w:szCs w:val="24"/>
        </w:rPr>
        <w:t>attitud</w:t>
      </w:r>
      <w:r>
        <w:rPr>
          <w:rFonts w:cs="Calibri"/>
          <w:color w:val="FF0000"/>
          <w:sz w:val="24"/>
          <w:szCs w:val="24"/>
        </w:rPr>
        <w:t xml:space="preserve">e </w:t>
      </w:r>
      <w:r w:rsidRPr="0029327F">
        <w:rPr>
          <w:rFonts w:cs="Calibri"/>
          <w:sz w:val="24"/>
          <w:szCs w:val="24"/>
        </w:rPr>
        <w:t>and</w:t>
      </w:r>
      <w:r>
        <w:rPr>
          <w:rFonts w:cs="Calibri"/>
          <w:color w:val="FF0000"/>
          <w:sz w:val="24"/>
          <w:szCs w:val="24"/>
        </w:rPr>
        <w:t xml:space="preserve"> character</w:t>
      </w:r>
    </w:p>
    <w:p w:rsidR="0097194F" w:rsidRDefault="0029327F" w:rsidP="0097194F">
      <w:pPr>
        <w:pStyle w:val="NoSpacing"/>
        <w:ind w:left="2160"/>
        <w:rPr>
          <w:rFonts w:cs="Calibri"/>
          <w:color w:val="FF0000"/>
          <w:sz w:val="24"/>
          <w:szCs w:val="24"/>
        </w:rPr>
      </w:pPr>
      <w:r>
        <w:rPr>
          <w:rFonts w:cs="Calibri"/>
          <w:sz w:val="24"/>
          <w:szCs w:val="24"/>
        </w:rPr>
        <w:t>As an</w:t>
      </w:r>
      <w:r w:rsidR="0097194F">
        <w:rPr>
          <w:rFonts w:cs="Calibri"/>
          <w:sz w:val="24"/>
          <w:szCs w:val="24"/>
        </w:rPr>
        <w:t xml:space="preserve"> Elder, I am to set the </w:t>
      </w:r>
      <w:r w:rsidR="0097194F" w:rsidRPr="0097194F">
        <w:rPr>
          <w:rFonts w:cs="Calibri"/>
          <w:color w:val="FF0000"/>
          <w:sz w:val="24"/>
          <w:szCs w:val="24"/>
        </w:rPr>
        <w:t>example…</w:t>
      </w:r>
    </w:p>
    <w:p w:rsidR="00DC4724" w:rsidRDefault="00DC4724" w:rsidP="0097194F">
      <w:pPr>
        <w:pStyle w:val="NoSpacing"/>
        <w:ind w:left="2160"/>
        <w:rPr>
          <w:rFonts w:cs="Calibri"/>
          <w:color w:val="FF0000"/>
          <w:sz w:val="24"/>
          <w:szCs w:val="24"/>
        </w:rPr>
      </w:pPr>
      <w:r w:rsidRPr="00DC4724">
        <w:rPr>
          <w:rFonts w:cs="Calibri"/>
          <w:sz w:val="24"/>
          <w:szCs w:val="24"/>
        </w:rPr>
        <w:t>As a Bishop,</w:t>
      </w:r>
      <w:r>
        <w:rPr>
          <w:rFonts w:cs="Calibri"/>
          <w:color w:val="FF0000"/>
          <w:sz w:val="24"/>
          <w:szCs w:val="24"/>
        </w:rPr>
        <w:t xml:space="preserve"> </w:t>
      </w:r>
      <w:r w:rsidRPr="0029327F">
        <w:rPr>
          <w:rFonts w:cs="Calibri"/>
          <w:sz w:val="24"/>
          <w:szCs w:val="24"/>
        </w:rPr>
        <w:t>I am to</w:t>
      </w:r>
      <w:r>
        <w:rPr>
          <w:rFonts w:cs="Calibri"/>
          <w:color w:val="FF0000"/>
          <w:sz w:val="24"/>
          <w:szCs w:val="24"/>
        </w:rPr>
        <w:t xml:space="preserve"> guide…</w:t>
      </w:r>
    </w:p>
    <w:p w:rsidR="00DC4724" w:rsidRDefault="00DC4724" w:rsidP="0097194F">
      <w:pPr>
        <w:pStyle w:val="NoSpacing"/>
        <w:ind w:left="2160"/>
        <w:rPr>
          <w:rFonts w:cs="Calibri"/>
          <w:color w:val="FF0000"/>
          <w:sz w:val="24"/>
          <w:szCs w:val="24"/>
        </w:rPr>
      </w:pPr>
      <w:r w:rsidRPr="00DC4724">
        <w:rPr>
          <w:rFonts w:cs="Calibri"/>
          <w:sz w:val="24"/>
          <w:szCs w:val="24"/>
        </w:rPr>
        <w:t>As a Pastor,</w:t>
      </w:r>
      <w:r w:rsidRPr="0029327F">
        <w:rPr>
          <w:rFonts w:cs="Calibri"/>
          <w:sz w:val="24"/>
          <w:szCs w:val="24"/>
        </w:rPr>
        <w:t xml:space="preserve"> I am to</w:t>
      </w:r>
      <w:r>
        <w:rPr>
          <w:rFonts w:cs="Calibri"/>
          <w:color w:val="FF0000"/>
          <w:sz w:val="24"/>
          <w:szCs w:val="24"/>
        </w:rPr>
        <w:t xml:space="preserve"> feed…</w:t>
      </w:r>
    </w:p>
    <w:p w:rsidR="009F4134" w:rsidRDefault="009F4134" w:rsidP="003C6447">
      <w:pPr>
        <w:pStyle w:val="NoSpacing"/>
        <w:rPr>
          <w:rFonts w:cs="Calibri"/>
          <w:sz w:val="24"/>
          <w:szCs w:val="24"/>
        </w:rPr>
      </w:pPr>
    </w:p>
    <w:p w:rsidR="003C6447" w:rsidRDefault="003C6447" w:rsidP="003C6447">
      <w:pPr>
        <w:pStyle w:val="NoSpacing"/>
        <w:rPr>
          <w:rFonts w:cs="Calibri"/>
          <w:sz w:val="24"/>
          <w:szCs w:val="24"/>
        </w:rPr>
      </w:pPr>
    </w:p>
    <w:p w:rsidR="003C6447" w:rsidRDefault="003C6447" w:rsidP="003C6447">
      <w:pPr>
        <w:pStyle w:val="NoSpacing"/>
        <w:rPr>
          <w:rFonts w:cs="Calibri"/>
          <w:sz w:val="24"/>
          <w:szCs w:val="24"/>
        </w:rPr>
      </w:pPr>
    </w:p>
    <w:p w:rsidR="003C6447" w:rsidRDefault="003C6447" w:rsidP="003C6447">
      <w:pPr>
        <w:pStyle w:val="NoSpacing"/>
        <w:rPr>
          <w:rFonts w:cs="Calibri"/>
          <w:b/>
          <w:sz w:val="24"/>
          <w:szCs w:val="24"/>
        </w:rPr>
      </w:pPr>
    </w:p>
    <w:p w:rsidR="00DC4724" w:rsidRDefault="008A7CCD" w:rsidP="008A7CCD">
      <w:pPr>
        <w:pStyle w:val="NoSpacing"/>
        <w:ind w:left="720" w:firstLine="7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The Pastor/Teacher: God’s Gift to His Church</w:t>
      </w:r>
    </w:p>
    <w:p w:rsidR="00090619" w:rsidRDefault="0029327F" w:rsidP="008A7CCD">
      <w:pPr>
        <w:pStyle w:val="NoSpacing"/>
        <w:ind w:left="720" w:firstLine="720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ab/>
        <w:t>“</w:t>
      </w:r>
      <w:r w:rsidRPr="0029327F">
        <w:rPr>
          <w:rFonts w:cs="Calibri"/>
          <w:sz w:val="24"/>
          <w:szCs w:val="24"/>
        </w:rPr>
        <w:t>Remember</w:t>
      </w:r>
      <w:r>
        <w:rPr>
          <w:rFonts w:cs="Calibri"/>
          <w:sz w:val="24"/>
          <w:szCs w:val="24"/>
        </w:rPr>
        <w:t>”</w:t>
      </w:r>
      <w:r w:rsidR="00090619">
        <w:rPr>
          <w:rFonts w:cs="Calibri"/>
          <w:sz w:val="24"/>
          <w:szCs w:val="24"/>
        </w:rPr>
        <w:t xml:space="preserve"> speaks of their </w:t>
      </w:r>
      <w:r w:rsidR="00090619" w:rsidRPr="00090619">
        <w:rPr>
          <w:rFonts w:cs="Calibri"/>
          <w:color w:val="FF0000"/>
          <w:sz w:val="24"/>
          <w:szCs w:val="24"/>
        </w:rPr>
        <w:t>impression…</w:t>
      </w:r>
    </w:p>
    <w:p w:rsidR="00090619" w:rsidRPr="00090619" w:rsidRDefault="00090619" w:rsidP="008A7CCD">
      <w:pPr>
        <w:pStyle w:val="NoSpacing"/>
        <w:ind w:left="720" w:firstLine="720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 w:rsidRPr="00090619">
        <w:rPr>
          <w:rFonts w:cs="Calibri"/>
          <w:sz w:val="24"/>
          <w:szCs w:val="24"/>
        </w:rPr>
        <w:t>“who rule over you” speaks of their</w:t>
      </w:r>
      <w:r w:rsidRPr="00090619">
        <w:rPr>
          <w:rFonts w:cs="Calibri"/>
          <w:color w:val="FF0000"/>
          <w:sz w:val="24"/>
          <w:szCs w:val="24"/>
        </w:rPr>
        <w:t xml:space="preserve"> influence</w:t>
      </w:r>
      <w:r>
        <w:rPr>
          <w:rFonts w:cs="Calibri"/>
          <w:color w:val="FF0000"/>
          <w:sz w:val="24"/>
          <w:szCs w:val="24"/>
        </w:rPr>
        <w:t>…</w:t>
      </w:r>
    </w:p>
    <w:p w:rsidR="0029327F" w:rsidRPr="00090619" w:rsidRDefault="00090619" w:rsidP="008A7CCD">
      <w:pPr>
        <w:pStyle w:val="NoSpacing"/>
        <w:ind w:left="720" w:firstLine="720"/>
        <w:rPr>
          <w:rFonts w:cs="Calibri"/>
          <w:sz w:val="24"/>
          <w:szCs w:val="24"/>
        </w:rPr>
      </w:pPr>
      <w:r w:rsidRPr="00090619">
        <w:rPr>
          <w:rFonts w:cs="Calibri"/>
          <w:sz w:val="24"/>
          <w:szCs w:val="24"/>
        </w:rPr>
        <w:tab/>
        <w:t xml:space="preserve">“who have spoken the word of God to you” speaks of their </w:t>
      </w:r>
      <w:r w:rsidRPr="00090619">
        <w:rPr>
          <w:rFonts w:cs="Calibri"/>
          <w:color w:val="FF0000"/>
          <w:sz w:val="24"/>
          <w:szCs w:val="24"/>
        </w:rPr>
        <w:t>instruction…</w:t>
      </w:r>
    </w:p>
    <w:p w:rsidR="00090619" w:rsidRPr="00090619" w:rsidRDefault="00090619" w:rsidP="008A7CCD">
      <w:pPr>
        <w:pStyle w:val="NoSpacing"/>
        <w:ind w:left="720" w:firstLine="720"/>
        <w:rPr>
          <w:rFonts w:cs="Calibri"/>
          <w:sz w:val="24"/>
          <w:szCs w:val="24"/>
        </w:rPr>
      </w:pPr>
      <w:r w:rsidRPr="00090619">
        <w:rPr>
          <w:rFonts w:cs="Calibri"/>
          <w:sz w:val="24"/>
          <w:szCs w:val="24"/>
        </w:rPr>
        <w:tab/>
        <w:t xml:space="preserve">“whose faith follows” speaks of their </w:t>
      </w:r>
      <w:r w:rsidRPr="00090619">
        <w:rPr>
          <w:rFonts w:cs="Calibri"/>
          <w:color w:val="FF0000"/>
          <w:sz w:val="24"/>
          <w:szCs w:val="24"/>
        </w:rPr>
        <w:t>imitation…</w:t>
      </w:r>
    </w:p>
    <w:p w:rsidR="00090619" w:rsidRDefault="00090619" w:rsidP="008A7CCD">
      <w:pPr>
        <w:pStyle w:val="NoSpacing"/>
        <w:ind w:left="720" w:firstLine="720"/>
        <w:rPr>
          <w:rFonts w:cs="Calibri"/>
          <w:color w:val="FF0000"/>
          <w:sz w:val="24"/>
          <w:szCs w:val="24"/>
        </w:rPr>
      </w:pPr>
      <w:r w:rsidRPr="00090619">
        <w:rPr>
          <w:rFonts w:cs="Calibri"/>
          <w:sz w:val="24"/>
          <w:szCs w:val="24"/>
        </w:rPr>
        <w:tab/>
        <w:t xml:space="preserve">“considering the outcome of their conduct” speaks of their </w:t>
      </w:r>
      <w:r w:rsidRPr="00090619">
        <w:rPr>
          <w:rFonts w:cs="Calibri"/>
          <w:color w:val="FF0000"/>
          <w:sz w:val="24"/>
          <w:szCs w:val="24"/>
        </w:rPr>
        <w:t>integrity…</w:t>
      </w:r>
    </w:p>
    <w:p w:rsidR="00090619" w:rsidRDefault="00090619" w:rsidP="00090619">
      <w:pPr>
        <w:pStyle w:val="NoSpacing"/>
        <w:rPr>
          <w:rFonts w:cs="Calibri"/>
          <w:color w:val="FF0000"/>
          <w:sz w:val="24"/>
          <w:szCs w:val="24"/>
        </w:rPr>
      </w:pPr>
    </w:p>
    <w:p w:rsidR="00090619" w:rsidRDefault="00090619" w:rsidP="00090619">
      <w:pPr>
        <w:pStyle w:val="NoSpacing"/>
        <w:numPr>
          <w:ilvl w:val="0"/>
          <w:numId w:val="28"/>
        </w:numPr>
        <w:rPr>
          <w:rFonts w:cs="Calibri"/>
          <w:b/>
          <w:sz w:val="24"/>
          <w:szCs w:val="24"/>
        </w:rPr>
      </w:pPr>
      <w:r w:rsidRPr="00090619">
        <w:rPr>
          <w:rFonts w:cs="Calibri"/>
          <w:b/>
          <w:sz w:val="24"/>
          <w:szCs w:val="24"/>
        </w:rPr>
        <w:t>The Leader’s Responsibility</w:t>
      </w:r>
    </w:p>
    <w:p w:rsidR="00090619" w:rsidRDefault="00090619" w:rsidP="00090619">
      <w:pPr>
        <w:pStyle w:val="NoSpacing"/>
        <w:ind w:left="720"/>
        <w:rPr>
          <w:rFonts w:cs="Calibri"/>
          <w:color w:val="FF0000"/>
          <w:sz w:val="24"/>
          <w:szCs w:val="24"/>
        </w:rPr>
      </w:pPr>
      <w:r w:rsidRPr="00452D87">
        <w:rPr>
          <w:rFonts w:cs="Calibri"/>
          <w:sz w:val="24"/>
          <w:szCs w:val="24"/>
        </w:rPr>
        <w:t xml:space="preserve">“Equip” – refers to </w:t>
      </w:r>
      <w:r w:rsidR="00452D87" w:rsidRPr="00452D87">
        <w:rPr>
          <w:rFonts w:cs="Calibri"/>
          <w:sz w:val="24"/>
          <w:szCs w:val="24"/>
        </w:rPr>
        <w:t xml:space="preserve">that which is fit; made complete; restored to </w:t>
      </w:r>
      <w:r w:rsidR="00452D87" w:rsidRPr="00452D87">
        <w:rPr>
          <w:rFonts w:cs="Calibri"/>
          <w:color w:val="FF0000"/>
          <w:sz w:val="24"/>
          <w:szCs w:val="24"/>
        </w:rPr>
        <w:t>original condition.</w:t>
      </w:r>
    </w:p>
    <w:p w:rsidR="00452D87" w:rsidRDefault="00452D87" w:rsidP="00090619">
      <w:pPr>
        <w:pStyle w:val="NoSpacing"/>
        <w:ind w:left="720"/>
        <w:rPr>
          <w:rFonts w:cs="Calibri"/>
          <w:color w:val="FF0000"/>
          <w:sz w:val="24"/>
          <w:szCs w:val="24"/>
        </w:rPr>
      </w:pPr>
      <w:r w:rsidRPr="00452D87">
        <w:rPr>
          <w:rFonts w:cs="Calibri"/>
          <w:sz w:val="24"/>
          <w:szCs w:val="24"/>
        </w:rPr>
        <w:t>Equipping results in</w:t>
      </w:r>
      <w:r>
        <w:rPr>
          <w:rFonts w:cs="Calibri"/>
          <w:color w:val="FF0000"/>
          <w:sz w:val="24"/>
          <w:szCs w:val="24"/>
        </w:rPr>
        <w:t xml:space="preserve"> unity.</w:t>
      </w:r>
    </w:p>
    <w:p w:rsidR="00452D87" w:rsidRDefault="00452D87" w:rsidP="00090619">
      <w:pPr>
        <w:pStyle w:val="NoSpacing"/>
        <w:ind w:left="720"/>
        <w:rPr>
          <w:rFonts w:cs="Calibri"/>
          <w:sz w:val="24"/>
          <w:szCs w:val="24"/>
        </w:rPr>
      </w:pPr>
    </w:p>
    <w:p w:rsidR="00452D87" w:rsidRPr="003C6447" w:rsidRDefault="00452D87" w:rsidP="00452D87">
      <w:pPr>
        <w:pStyle w:val="NoSpacing"/>
        <w:ind w:left="720"/>
        <w:rPr>
          <w:rFonts w:cs="Calibri"/>
          <w:sz w:val="24"/>
          <w:szCs w:val="24"/>
        </w:rPr>
      </w:pPr>
      <w:r w:rsidRPr="003C6447">
        <w:rPr>
          <w:rFonts w:cs="Calibri"/>
          <w:sz w:val="24"/>
          <w:szCs w:val="24"/>
        </w:rPr>
        <w:t>Four Tools Used for Equipping</w:t>
      </w:r>
    </w:p>
    <w:p w:rsidR="00452D87" w:rsidRPr="003C6447" w:rsidRDefault="00452D87" w:rsidP="00452D87">
      <w:pPr>
        <w:pStyle w:val="NoSpacing"/>
        <w:numPr>
          <w:ilvl w:val="0"/>
          <w:numId w:val="36"/>
        </w:numPr>
        <w:rPr>
          <w:rFonts w:cs="Calibri"/>
          <w:color w:val="FF0000"/>
          <w:sz w:val="24"/>
          <w:szCs w:val="24"/>
        </w:rPr>
      </w:pPr>
      <w:r w:rsidRPr="003C6447">
        <w:rPr>
          <w:rFonts w:cs="Calibri"/>
          <w:color w:val="FF0000"/>
          <w:sz w:val="24"/>
          <w:szCs w:val="24"/>
        </w:rPr>
        <w:t>Bible</w:t>
      </w:r>
    </w:p>
    <w:p w:rsidR="00452D87" w:rsidRPr="003C6447" w:rsidRDefault="00452D87" w:rsidP="00452D87">
      <w:pPr>
        <w:pStyle w:val="NoSpacing"/>
        <w:numPr>
          <w:ilvl w:val="0"/>
          <w:numId w:val="36"/>
        </w:numPr>
        <w:rPr>
          <w:rFonts w:cs="Calibri"/>
          <w:color w:val="FF0000"/>
          <w:sz w:val="24"/>
          <w:szCs w:val="24"/>
        </w:rPr>
      </w:pPr>
      <w:r w:rsidRPr="003C6447">
        <w:rPr>
          <w:rFonts w:cs="Calibri"/>
          <w:color w:val="FF0000"/>
          <w:sz w:val="24"/>
          <w:szCs w:val="24"/>
        </w:rPr>
        <w:t>Prayer</w:t>
      </w:r>
    </w:p>
    <w:p w:rsidR="00452D87" w:rsidRPr="003C6447" w:rsidRDefault="00452D87" w:rsidP="00452D87">
      <w:pPr>
        <w:pStyle w:val="NoSpacing"/>
        <w:numPr>
          <w:ilvl w:val="0"/>
          <w:numId w:val="36"/>
        </w:numPr>
        <w:rPr>
          <w:rFonts w:cs="Calibri"/>
          <w:color w:val="FF0000"/>
          <w:sz w:val="24"/>
          <w:szCs w:val="24"/>
        </w:rPr>
      </w:pPr>
      <w:r w:rsidRPr="003C6447">
        <w:rPr>
          <w:rFonts w:cs="Calibri"/>
          <w:color w:val="FF0000"/>
          <w:sz w:val="24"/>
          <w:szCs w:val="24"/>
        </w:rPr>
        <w:t>Testing</w:t>
      </w:r>
    </w:p>
    <w:p w:rsidR="00452D87" w:rsidRPr="003C6447" w:rsidRDefault="00452D87" w:rsidP="00452D87">
      <w:pPr>
        <w:pStyle w:val="NoSpacing"/>
        <w:numPr>
          <w:ilvl w:val="0"/>
          <w:numId w:val="36"/>
        </w:numPr>
        <w:rPr>
          <w:rFonts w:cs="Calibri"/>
          <w:color w:val="FF0000"/>
          <w:sz w:val="24"/>
          <w:szCs w:val="24"/>
        </w:rPr>
      </w:pPr>
      <w:r w:rsidRPr="003C6447">
        <w:rPr>
          <w:rFonts w:cs="Calibri"/>
          <w:color w:val="FF0000"/>
          <w:sz w:val="24"/>
          <w:szCs w:val="24"/>
        </w:rPr>
        <w:t>Suffering</w:t>
      </w:r>
    </w:p>
    <w:p w:rsidR="00452D87" w:rsidRPr="003C6447" w:rsidRDefault="00452D87" w:rsidP="00452D87">
      <w:pPr>
        <w:pStyle w:val="NoSpacing"/>
        <w:ind w:left="1440"/>
        <w:rPr>
          <w:rFonts w:cs="Calibri"/>
          <w:sz w:val="24"/>
          <w:szCs w:val="24"/>
        </w:rPr>
      </w:pPr>
      <w:r w:rsidRPr="003C6447">
        <w:rPr>
          <w:rFonts w:cs="Calibri"/>
          <w:sz w:val="24"/>
          <w:szCs w:val="24"/>
        </w:rPr>
        <w:t xml:space="preserve">Paul </w:t>
      </w:r>
      <w:r w:rsidRPr="003C6447">
        <w:rPr>
          <w:rFonts w:cs="Calibri"/>
          <w:color w:val="FF0000"/>
          <w:sz w:val="24"/>
          <w:szCs w:val="24"/>
        </w:rPr>
        <w:t>magnified…</w:t>
      </w:r>
    </w:p>
    <w:p w:rsidR="00452D87" w:rsidRPr="003C6447" w:rsidRDefault="00452D87" w:rsidP="00452D87">
      <w:pPr>
        <w:pStyle w:val="NoSpacing"/>
        <w:ind w:left="1440"/>
        <w:rPr>
          <w:rFonts w:cs="Calibri"/>
          <w:color w:val="FF0000"/>
          <w:sz w:val="24"/>
          <w:szCs w:val="24"/>
        </w:rPr>
      </w:pPr>
      <w:r w:rsidRPr="003C6447">
        <w:rPr>
          <w:rFonts w:cs="Calibri"/>
          <w:sz w:val="24"/>
          <w:szCs w:val="24"/>
        </w:rPr>
        <w:t xml:space="preserve">The basic idea of the word “equip” is that of putting a thing into the condition in which it ought to be: </w:t>
      </w:r>
      <w:r w:rsidRPr="003C6447">
        <w:rPr>
          <w:rFonts w:cs="Calibri"/>
          <w:color w:val="FF0000"/>
          <w:sz w:val="24"/>
          <w:szCs w:val="24"/>
        </w:rPr>
        <w:t>usefulness.</w:t>
      </w:r>
    </w:p>
    <w:p w:rsidR="00344EAD" w:rsidRDefault="00344EAD" w:rsidP="00344EAD">
      <w:pPr>
        <w:pStyle w:val="NoSpacing"/>
        <w:rPr>
          <w:rFonts w:cs="Calibri"/>
          <w:b/>
          <w:sz w:val="24"/>
          <w:szCs w:val="24"/>
        </w:rPr>
      </w:pPr>
    </w:p>
    <w:p w:rsidR="00344EAD" w:rsidRDefault="00344EAD" w:rsidP="00344EAD">
      <w:pPr>
        <w:pStyle w:val="NoSpacing"/>
        <w:numPr>
          <w:ilvl w:val="0"/>
          <w:numId w:val="28"/>
        </w:num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The Laity’s (Leader’s) Responsibility</w:t>
      </w:r>
    </w:p>
    <w:p w:rsidR="00344EAD" w:rsidRPr="00344EAD" w:rsidRDefault="00344EAD" w:rsidP="00344EAD">
      <w:pPr>
        <w:pStyle w:val="NoSpacing"/>
        <w:numPr>
          <w:ilvl w:val="0"/>
          <w:numId w:val="37"/>
        </w:numPr>
        <w:rPr>
          <w:rFonts w:cs="Calibri"/>
          <w:color w:val="FF0000"/>
          <w:sz w:val="24"/>
          <w:szCs w:val="24"/>
        </w:rPr>
      </w:pPr>
      <w:r w:rsidRPr="00344EAD">
        <w:rPr>
          <w:rFonts w:cs="Calibri"/>
          <w:color w:val="FF0000"/>
          <w:sz w:val="24"/>
          <w:szCs w:val="24"/>
        </w:rPr>
        <w:t>Serving</w:t>
      </w:r>
    </w:p>
    <w:p w:rsidR="00344EAD" w:rsidRPr="00344EAD" w:rsidRDefault="00344EAD" w:rsidP="00344EAD">
      <w:pPr>
        <w:pStyle w:val="NoSpacing"/>
        <w:numPr>
          <w:ilvl w:val="0"/>
          <w:numId w:val="37"/>
        </w:numPr>
        <w:rPr>
          <w:rFonts w:cs="Calibri"/>
          <w:color w:val="FF0000"/>
          <w:sz w:val="24"/>
          <w:szCs w:val="24"/>
        </w:rPr>
      </w:pPr>
      <w:r w:rsidRPr="00344EAD">
        <w:rPr>
          <w:rFonts w:cs="Calibri"/>
          <w:color w:val="FF0000"/>
          <w:sz w:val="24"/>
          <w:szCs w:val="24"/>
        </w:rPr>
        <w:t>Edifying</w:t>
      </w:r>
    </w:p>
    <w:p w:rsidR="00344EAD" w:rsidRPr="00344EAD" w:rsidRDefault="00344EAD" w:rsidP="00344EAD">
      <w:pPr>
        <w:pStyle w:val="NoSpacing"/>
        <w:numPr>
          <w:ilvl w:val="0"/>
          <w:numId w:val="37"/>
        </w:numPr>
        <w:rPr>
          <w:rFonts w:cs="Calibri"/>
          <w:color w:val="FF0000"/>
          <w:sz w:val="24"/>
          <w:szCs w:val="24"/>
        </w:rPr>
      </w:pPr>
      <w:r w:rsidRPr="00344EAD">
        <w:rPr>
          <w:rFonts w:cs="Calibri"/>
          <w:color w:val="FF0000"/>
          <w:sz w:val="24"/>
          <w:szCs w:val="24"/>
        </w:rPr>
        <w:t>Unifying</w:t>
      </w:r>
    </w:p>
    <w:p w:rsidR="00344EAD" w:rsidRPr="00344EAD" w:rsidRDefault="00344EAD" w:rsidP="00344EAD">
      <w:pPr>
        <w:pStyle w:val="NoSpacing"/>
        <w:numPr>
          <w:ilvl w:val="0"/>
          <w:numId w:val="37"/>
        </w:numPr>
        <w:rPr>
          <w:rFonts w:cs="Calibri"/>
          <w:color w:val="FF0000"/>
          <w:sz w:val="24"/>
          <w:szCs w:val="24"/>
        </w:rPr>
      </w:pPr>
      <w:r w:rsidRPr="00344EAD">
        <w:rPr>
          <w:rFonts w:cs="Calibri"/>
          <w:color w:val="FF0000"/>
          <w:sz w:val="24"/>
          <w:szCs w:val="24"/>
        </w:rPr>
        <w:t>Understanding</w:t>
      </w:r>
    </w:p>
    <w:p w:rsidR="00344EAD" w:rsidRPr="00344EAD" w:rsidRDefault="00344EAD" w:rsidP="00344EAD">
      <w:pPr>
        <w:pStyle w:val="NoSpacing"/>
        <w:numPr>
          <w:ilvl w:val="0"/>
          <w:numId w:val="37"/>
        </w:numPr>
        <w:rPr>
          <w:rFonts w:cs="Calibri"/>
          <w:color w:val="FF0000"/>
          <w:sz w:val="24"/>
          <w:szCs w:val="24"/>
        </w:rPr>
      </w:pPr>
      <w:r w:rsidRPr="00344EAD">
        <w:rPr>
          <w:rFonts w:cs="Calibri"/>
          <w:color w:val="FF0000"/>
          <w:sz w:val="24"/>
          <w:szCs w:val="24"/>
        </w:rPr>
        <w:t>Maturing</w:t>
      </w:r>
    </w:p>
    <w:p w:rsidR="00344EAD" w:rsidRPr="003C6447" w:rsidRDefault="00344EAD" w:rsidP="006C295E">
      <w:pPr>
        <w:pStyle w:val="NoSpacing"/>
        <w:ind w:left="720" w:firstLine="720"/>
        <w:rPr>
          <w:rFonts w:cs="Calibri"/>
          <w:sz w:val="24"/>
          <w:szCs w:val="24"/>
        </w:rPr>
      </w:pPr>
      <w:r w:rsidRPr="003C6447">
        <w:rPr>
          <w:rFonts w:cs="Calibri"/>
          <w:sz w:val="24"/>
          <w:szCs w:val="24"/>
        </w:rPr>
        <w:t>These Lead to Growth</w:t>
      </w:r>
    </w:p>
    <w:p w:rsidR="00344EAD" w:rsidRPr="003C6447" w:rsidRDefault="00344EAD" w:rsidP="00344EAD">
      <w:pPr>
        <w:pStyle w:val="NoSpacing"/>
        <w:numPr>
          <w:ilvl w:val="0"/>
          <w:numId w:val="38"/>
        </w:numPr>
        <w:rPr>
          <w:rFonts w:cs="Calibri"/>
          <w:b/>
          <w:color w:val="FF0000"/>
          <w:sz w:val="24"/>
          <w:szCs w:val="24"/>
        </w:rPr>
      </w:pPr>
      <w:r w:rsidRPr="003C6447">
        <w:rPr>
          <w:rFonts w:cs="Calibri"/>
          <w:b/>
          <w:color w:val="FF0000"/>
          <w:sz w:val="24"/>
          <w:szCs w:val="24"/>
        </w:rPr>
        <w:t>Doctrine</w:t>
      </w:r>
    </w:p>
    <w:p w:rsidR="00344EAD" w:rsidRDefault="00344EAD" w:rsidP="00344EAD">
      <w:pPr>
        <w:pStyle w:val="NoSpacing"/>
        <w:numPr>
          <w:ilvl w:val="0"/>
          <w:numId w:val="39"/>
        </w:numPr>
        <w:rPr>
          <w:rFonts w:cs="Calibri"/>
          <w:color w:val="FF0000"/>
          <w:sz w:val="24"/>
          <w:szCs w:val="24"/>
        </w:rPr>
      </w:pPr>
      <w:r>
        <w:rPr>
          <w:rFonts w:cs="Calibri"/>
          <w:color w:val="FF0000"/>
          <w:sz w:val="24"/>
          <w:szCs w:val="24"/>
        </w:rPr>
        <w:t>Anchored</w:t>
      </w:r>
    </w:p>
    <w:p w:rsidR="00344EAD" w:rsidRDefault="00344EAD" w:rsidP="00344EAD">
      <w:pPr>
        <w:pStyle w:val="NoSpacing"/>
        <w:numPr>
          <w:ilvl w:val="0"/>
          <w:numId w:val="39"/>
        </w:numPr>
        <w:rPr>
          <w:rFonts w:cs="Calibri"/>
          <w:color w:val="FF0000"/>
          <w:sz w:val="24"/>
          <w:szCs w:val="24"/>
        </w:rPr>
      </w:pPr>
      <w:r>
        <w:rPr>
          <w:rFonts w:cs="Calibri"/>
          <w:color w:val="FF0000"/>
          <w:sz w:val="24"/>
          <w:szCs w:val="24"/>
        </w:rPr>
        <w:t>Aware</w:t>
      </w:r>
    </w:p>
    <w:p w:rsidR="006C295E" w:rsidRDefault="00344EAD" w:rsidP="00344EAD">
      <w:pPr>
        <w:pStyle w:val="NoSpacing"/>
        <w:numPr>
          <w:ilvl w:val="0"/>
          <w:numId w:val="38"/>
        </w:numPr>
        <w:rPr>
          <w:rFonts w:cs="Calibri"/>
          <w:color w:val="FF0000"/>
          <w:sz w:val="24"/>
          <w:szCs w:val="24"/>
        </w:rPr>
      </w:pPr>
      <w:r>
        <w:rPr>
          <w:rFonts w:cs="Calibri"/>
          <w:color w:val="FF0000"/>
          <w:sz w:val="24"/>
          <w:szCs w:val="24"/>
        </w:rPr>
        <w:t>Devotion</w:t>
      </w:r>
    </w:p>
    <w:p w:rsidR="006C295E" w:rsidRDefault="006C295E" w:rsidP="006C295E">
      <w:pPr>
        <w:pStyle w:val="NoSpacing"/>
        <w:numPr>
          <w:ilvl w:val="0"/>
          <w:numId w:val="37"/>
        </w:numPr>
        <w:rPr>
          <w:rFonts w:cs="Calibri"/>
          <w:color w:val="FF0000"/>
          <w:sz w:val="24"/>
          <w:szCs w:val="24"/>
        </w:rPr>
      </w:pPr>
      <w:r>
        <w:rPr>
          <w:rFonts w:cs="Calibri"/>
          <w:color w:val="FF0000"/>
          <w:sz w:val="24"/>
          <w:szCs w:val="24"/>
        </w:rPr>
        <w:t>Functioning</w:t>
      </w:r>
    </w:p>
    <w:p w:rsidR="006C295E" w:rsidRDefault="006C295E" w:rsidP="006C295E">
      <w:pPr>
        <w:pStyle w:val="NoSpacing"/>
        <w:rPr>
          <w:rFonts w:cs="Calibri"/>
          <w:color w:val="FF0000"/>
          <w:sz w:val="24"/>
          <w:szCs w:val="24"/>
        </w:rPr>
      </w:pPr>
    </w:p>
    <w:p w:rsidR="00797809" w:rsidRPr="006C295E" w:rsidRDefault="006C295E" w:rsidP="006C295E">
      <w:pPr>
        <w:pStyle w:val="NoSpacing"/>
        <w:rPr>
          <w:rFonts w:cs="Calibri"/>
          <w:sz w:val="24"/>
          <w:szCs w:val="24"/>
        </w:rPr>
      </w:pPr>
      <w:r w:rsidRPr="006C295E">
        <w:rPr>
          <w:rFonts w:cs="Calibri"/>
          <w:sz w:val="24"/>
          <w:szCs w:val="24"/>
        </w:rPr>
        <w:t>None</w:t>
      </w:r>
      <w:r>
        <w:rPr>
          <w:rFonts w:cs="Calibri"/>
          <w:sz w:val="24"/>
          <w:szCs w:val="24"/>
        </w:rPr>
        <w:t xml:space="preserve"> of us can do as much as </w:t>
      </w:r>
      <w:r w:rsidRPr="006C295E">
        <w:rPr>
          <w:rFonts w:cs="Calibri"/>
          <w:color w:val="FF0000"/>
          <w:sz w:val="24"/>
          <w:szCs w:val="24"/>
        </w:rPr>
        <w:t>all</w:t>
      </w:r>
      <w:r>
        <w:rPr>
          <w:rFonts w:cs="Calibri"/>
          <w:sz w:val="24"/>
          <w:szCs w:val="24"/>
        </w:rPr>
        <w:t xml:space="preserve"> of us can do. As a body, we </w:t>
      </w:r>
      <w:r w:rsidRPr="006C295E">
        <w:rPr>
          <w:rFonts w:cs="Calibri"/>
          <w:color w:val="FF0000"/>
          <w:sz w:val="24"/>
          <w:szCs w:val="24"/>
        </w:rPr>
        <w:t>belong</w:t>
      </w:r>
      <w:r>
        <w:rPr>
          <w:rFonts w:cs="Calibri"/>
          <w:sz w:val="24"/>
          <w:szCs w:val="24"/>
        </w:rPr>
        <w:t xml:space="preserve"> to each other, we </w:t>
      </w:r>
      <w:r w:rsidRPr="006C295E">
        <w:rPr>
          <w:rFonts w:cs="Calibri"/>
          <w:color w:val="FF0000"/>
          <w:sz w:val="24"/>
          <w:szCs w:val="24"/>
        </w:rPr>
        <w:t>affect</w:t>
      </w:r>
      <w:r>
        <w:rPr>
          <w:rFonts w:cs="Calibri"/>
          <w:sz w:val="24"/>
          <w:szCs w:val="24"/>
        </w:rPr>
        <w:t xml:space="preserve"> each other, and we </w:t>
      </w:r>
      <w:r w:rsidRPr="006C295E">
        <w:rPr>
          <w:rFonts w:cs="Calibri"/>
          <w:color w:val="FF0000"/>
          <w:sz w:val="24"/>
          <w:szCs w:val="24"/>
        </w:rPr>
        <w:t>need</w:t>
      </w:r>
      <w:r>
        <w:rPr>
          <w:rFonts w:cs="Calibri"/>
          <w:sz w:val="24"/>
          <w:szCs w:val="24"/>
        </w:rPr>
        <w:t xml:space="preserve"> each other.</w:t>
      </w:r>
    </w:p>
    <w:p w:rsidR="00797809" w:rsidRPr="000067D4" w:rsidRDefault="00797809" w:rsidP="00A02E04">
      <w:pPr>
        <w:pStyle w:val="NoSpacing"/>
        <w:ind w:left="1440"/>
        <w:rPr>
          <w:rFonts w:cs="Calibri"/>
          <w:sz w:val="24"/>
          <w:szCs w:val="24"/>
        </w:rPr>
      </w:pPr>
    </w:p>
    <w:p w:rsidR="00FC2C05" w:rsidRPr="00FC2C05" w:rsidRDefault="00FC2C05" w:rsidP="00A223E7">
      <w:pPr>
        <w:pStyle w:val="NoSpacing"/>
        <w:rPr>
          <w:rFonts w:cs="Calibri"/>
          <w:b/>
          <w:sz w:val="24"/>
          <w:szCs w:val="24"/>
        </w:rPr>
      </w:pPr>
    </w:p>
    <w:p w:rsidR="00FC2C05" w:rsidRDefault="00FC2C05" w:rsidP="00A223E7">
      <w:pPr>
        <w:pStyle w:val="NoSpacing"/>
        <w:rPr>
          <w:rFonts w:cs="Calibri"/>
          <w:sz w:val="24"/>
          <w:szCs w:val="24"/>
        </w:rPr>
      </w:pPr>
    </w:p>
    <w:p w:rsidR="00FC2C05" w:rsidRPr="00842330" w:rsidRDefault="00FC2C05" w:rsidP="00A223E7">
      <w:pPr>
        <w:pStyle w:val="NoSpacing"/>
        <w:rPr>
          <w:rFonts w:cs="Calibri"/>
          <w:color w:val="FF0000"/>
          <w:sz w:val="24"/>
          <w:szCs w:val="24"/>
        </w:rPr>
      </w:pPr>
    </w:p>
    <w:sectPr w:rsidR="00FC2C05" w:rsidRPr="00842330" w:rsidSect="00E2128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356"/>
    <w:multiLevelType w:val="hybridMultilevel"/>
    <w:tmpl w:val="4CD29A94"/>
    <w:lvl w:ilvl="0" w:tplc="99E68336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8A35FE"/>
    <w:multiLevelType w:val="hybridMultilevel"/>
    <w:tmpl w:val="768EC4BE"/>
    <w:lvl w:ilvl="0" w:tplc="3670F1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837A5D"/>
    <w:multiLevelType w:val="hybridMultilevel"/>
    <w:tmpl w:val="A7341580"/>
    <w:lvl w:ilvl="0" w:tplc="16C4A1F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8B372C"/>
    <w:multiLevelType w:val="hybridMultilevel"/>
    <w:tmpl w:val="F13C0DF0"/>
    <w:lvl w:ilvl="0" w:tplc="F77AB2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C47366E"/>
    <w:multiLevelType w:val="hybridMultilevel"/>
    <w:tmpl w:val="C1C2D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15F7B"/>
    <w:multiLevelType w:val="hybridMultilevel"/>
    <w:tmpl w:val="01044F3A"/>
    <w:lvl w:ilvl="0" w:tplc="F92464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F009FA"/>
    <w:multiLevelType w:val="hybridMultilevel"/>
    <w:tmpl w:val="C4A20E94"/>
    <w:lvl w:ilvl="0" w:tplc="6DE8F6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580499"/>
    <w:multiLevelType w:val="hybridMultilevel"/>
    <w:tmpl w:val="AA52B232"/>
    <w:lvl w:ilvl="0" w:tplc="76AE87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38B663C"/>
    <w:multiLevelType w:val="hybridMultilevel"/>
    <w:tmpl w:val="27FE7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D08C6"/>
    <w:multiLevelType w:val="hybridMultilevel"/>
    <w:tmpl w:val="A53C9932"/>
    <w:lvl w:ilvl="0" w:tplc="87EA7B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819C1"/>
    <w:multiLevelType w:val="hybridMultilevel"/>
    <w:tmpl w:val="FF5ACD42"/>
    <w:lvl w:ilvl="0" w:tplc="9FA622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93A48B1"/>
    <w:multiLevelType w:val="hybridMultilevel"/>
    <w:tmpl w:val="37E226D6"/>
    <w:lvl w:ilvl="0" w:tplc="D6CC0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419AC"/>
    <w:multiLevelType w:val="hybridMultilevel"/>
    <w:tmpl w:val="0DB8A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A0A09"/>
    <w:multiLevelType w:val="hybridMultilevel"/>
    <w:tmpl w:val="304AF2FE"/>
    <w:lvl w:ilvl="0" w:tplc="6A46678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F2D0410"/>
    <w:multiLevelType w:val="hybridMultilevel"/>
    <w:tmpl w:val="E4D66FBA"/>
    <w:lvl w:ilvl="0" w:tplc="AFCEDE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0EC16D3"/>
    <w:multiLevelType w:val="hybridMultilevel"/>
    <w:tmpl w:val="85048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F67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23963F5"/>
    <w:multiLevelType w:val="hybridMultilevel"/>
    <w:tmpl w:val="244617AC"/>
    <w:lvl w:ilvl="0" w:tplc="D6C00F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6406BE9"/>
    <w:multiLevelType w:val="hybridMultilevel"/>
    <w:tmpl w:val="A3DE216A"/>
    <w:lvl w:ilvl="0" w:tplc="C4E630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4562A6"/>
    <w:multiLevelType w:val="hybridMultilevel"/>
    <w:tmpl w:val="5AE0C496"/>
    <w:lvl w:ilvl="0" w:tplc="B69607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2C071F0"/>
    <w:multiLevelType w:val="hybridMultilevel"/>
    <w:tmpl w:val="9CAE6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D17E5"/>
    <w:multiLevelType w:val="hybridMultilevel"/>
    <w:tmpl w:val="650AA82C"/>
    <w:lvl w:ilvl="0" w:tplc="3BA229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6560DB9"/>
    <w:multiLevelType w:val="hybridMultilevel"/>
    <w:tmpl w:val="A5BCBA10"/>
    <w:lvl w:ilvl="0" w:tplc="5CD611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E7514"/>
    <w:multiLevelType w:val="hybridMultilevel"/>
    <w:tmpl w:val="A8FEB594"/>
    <w:lvl w:ilvl="0" w:tplc="7924EB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C57DCD"/>
    <w:multiLevelType w:val="hybridMultilevel"/>
    <w:tmpl w:val="9C0C109C"/>
    <w:lvl w:ilvl="0" w:tplc="06C62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54FD4"/>
    <w:multiLevelType w:val="hybridMultilevel"/>
    <w:tmpl w:val="1660C9FE"/>
    <w:lvl w:ilvl="0" w:tplc="F3103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3C5B85"/>
    <w:multiLevelType w:val="hybridMultilevel"/>
    <w:tmpl w:val="D8A02D6E"/>
    <w:lvl w:ilvl="0" w:tplc="921C9F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4A8773D"/>
    <w:multiLevelType w:val="hybridMultilevel"/>
    <w:tmpl w:val="B9708F7A"/>
    <w:lvl w:ilvl="0" w:tplc="3D50BA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5A73CDF"/>
    <w:multiLevelType w:val="hybridMultilevel"/>
    <w:tmpl w:val="F740D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EE604E"/>
    <w:multiLevelType w:val="hybridMultilevel"/>
    <w:tmpl w:val="83024362"/>
    <w:lvl w:ilvl="0" w:tplc="63542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E97145"/>
    <w:multiLevelType w:val="hybridMultilevel"/>
    <w:tmpl w:val="AA368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A2026D"/>
    <w:multiLevelType w:val="hybridMultilevel"/>
    <w:tmpl w:val="C0700BD6"/>
    <w:lvl w:ilvl="0" w:tplc="7A603C82">
      <w:start w:val="1"/>
      <w:numFmt w:val="lowerLetter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702A3FFF"/>
    <w:multiLevelType w:val="hybridMultilevel"/>
    <w:tmpl w:val="6158DCD2"/>
    <w:lvl w:ilvl="0" w:tplc="00E81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6794970"/>
    <w:multiLevelType w:val="hybridMultilevel"/>
    <w:tmpl w:val="0974241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88301E8"/>
    <w:multiLevelType w:val="hybridMultilevel"/>
    <w:tmpl w:val="8D0803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A05F33"/>
    <w:multiLevelType w:val="hybridMultilevel"/>
    <w:tmpl w:val="B1D25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540298"/>
    <w:multiLevelType w:val="hybridMultilevel"/>
    <w:tmpl w:val="23A27F42"/>
    <w:lvl w:ilvl="0" w:tplc="6B7027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D493C8A"/>
    <w:multiLevelType w:val="hybridMultilevel"/>
    <w:tmpl w:val="0D1082FA"/>
    <w:lvl w:ilvl="0" w:tplc="72AC96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F8E315F"/>
    <w:multiLevelType w:val="hybridMultilevel"/>
    <w:tmpl w:val="D69236C6"/>
    <w:lvl w:ilvl="0" w:tplc="3AD0A96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30"/>
  </w:num>
  <w:num w:numId="3">
    <w:abstractNumId w:val="28"/>
  </w:num>
  <w:num w:numId="4">
    <w:abstractNumId w:val="20"/>
  </w:num>
  <w:num w:numId="5">
    <w:abstractNumId w:val="9"/>
  </w:num>
  <w:num w:numId="6">
    <w:abstractNumId w:val="12"/>
  </w:num>
  <w:num w:numId="7">
    <w:abstractNumId w:val="23"/>
  </w:num>
  <w:num w:numId="8">
    <w:abstractNumId w:val="8"/>
  </w:num>
  <w:num w:numId="9">
    <w:abstractNumId w:val="15"/>
  </w:num>
  <w:num w:numId="10">
    <w:abstractNumId w:val="22"/>
  </w:num>
  <w:num w:numId="11">
    <w:abstractNumId w:val="26"/>
  </w:num>
  <w:num w:numId="12">
    <w:abstractNumId w:val="10"/>
  </w:num>
  <w:num w:numId="13">
    <w:abstractNumId w:val="34"/>
  </w:num>
  <w:num w:numId="14">
    <w:abstractNumId w:val="1"/>
  </w:num>
  <w:num w:numId="15">
    <w:abstractNumId w:val="18"/>
  </w:num>
  <w:num w:numId="16">
    <w:abstractNumId w:val="0"/>
  </w:num>
  <w:num w:numId="17">
    <w:abstractNumId w:val="19"/>
  </w:num>
  <w:num w:numId="18">
    <w:abstractNumId w:val="14"/>
  </w:num>
  <w:num w:numId="19">
    <w:abstractNumId w:val="17"/>
  </w:num>
  <w:num w:numId="20">
    <w:abstractNumId w:val="21"/>
  </w:num>
  <w:num w:numId="21">
    <w:abstractNumId w:val="7"/>
  </w:num>
  <w:num w:numId="22">
    <w:abstractNumId w:val="31"/>
  </w:num>
  <w:num w:numId="23">
    <w:abstractNumId w:val="2"/>
  </w:num>
  <w:num w:numId="24">
    <w:abstractNumId w:val="13"/>
  </w:num>
  <w:num w:numId="25">
    <w:abstractNumId w:val="35"/>
  </w:num>
  <w:num w:numId="26">
    <w:abstractNumId w:val="24"/>
  </w:num>
  <w:num w:numId="27">
    <w:abstractNumId w:val="29"/>
  </w:num>
  <w:num w:numId="28">
    <w:abstractNumId w:val="11"/>
  </w:num>
  <w:num w:numId="29">
    <w:abstractNumId w:val="36"/>
  </w:num>
  <w:num w:numId="30">
    <w:abstractNumId w:val="6"/>
  </w:num>
  <w:num w:numId="31">
    <w:abstractNumId w:val="16"/>
  </w:num>
  <w:num w:numId="32">
    <w:abstractNumId w:val="33"/>
  </w:num>
  <w:num w:numId="33">
    <w:abstractNumId w:val="25"/>
  </w:num>
  <w:num w:numId="34">
    <w:abstractNumId w:val="27"/>
  </w:num>
  <w:num w:numId="35">
    <w:abstractNumId w:val="32"/>
  </w:num>
  <w:num w:numId="36">
    <w:abstractNumId w:val="5"/>
  </w:num>
  <w:num w:numId="37">
    <w:abstractNumId w:val="37"/>
  </w:num>
  <w:num w:numId="38">
    <w:abstractNumId w:val="3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56"/>
    <w:rsid w:val="000056BA"/>
    <w:rsid w:val="000067D4"/>
    <w:rsid w:val="0005474E"/>
    <w:rsid w:val="00090619"/>
    <w:rsid w:val="0009677C"/>
    <w:rsid w:val="000E2815"/>
    <w:rsid w:val="000F5A01"/>
    <w:rsid w:val="00143E5C"/>
    <w:rsid w:val="001651BD"/>
    <w:rsid w:val="00232D68"/>
    <w:rsid w:val="00240D7B"/>
    <w:rsid w:val="00255BF7"/>
    <w:rsid w:val="0029327F"/>
    <w:rsid w:val="00310DD2"/>
    <w:rsid w:val="00344EAD"/>
    <w:rsid w:val="00347A56"/>
    <w:rsid w:val="003C6447"/>
    <w:rsid w:val="00452D87"/>
    <w:rsid w:val="005A1A4A"/>
    <w:rsid w:val="0067380C"/>
    <w:rsid w:val="00683445"/>
    <w:rsid w:val="006C295E"/>
    <w:rsid w:val="0079142B"/>
    <w:rsid w:val="00797809"/>
    <w:rsid w:val="00842330"/>
    <w:rsid w:val="00873A33"/>
    <w:rsid w:val="008A7CCD"/>
    <w:rsid w:val="008B4248"/>
    <w:rsid w:val="008D0C85"/>
    <w:rsid w:val="008F17F3"/>
    <w:rsid w:val="00937234"/>
    <w:rsid w:val="0097194F"/>
    <w:rsid w:val="00996161"/>
    <w:rsid w:val="009D276C"/>
    <w:rsid w:val="009F4134"/>
    <w:rsid w:val="00A02E04"/>
    <w:rsid w:val="00A211A0"/>
    <w:rsid w:val="00A223E7"/>
    <w:rsid w:val="00A71E1A"/>
    <w:rsid w:val="00B66FCB"/>
    <w:rsid w:val="00B8401C"/>
    <w:rsid w:val="00BD38B9"/>
    <w:rsid w:val="00C46C01"/>
    <w:rsid w:val="00DC4724"/>
    <w:rsid w:val="00E2128D"/>
    <w:rsid w:val="00E428DD"/>
    <w:rsid w:val="00FC2C05"/>
    <w:rsid w:val="00FC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E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10D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NoSpacing">
    <w:name w:val="No Spacing"/>
    <w:uiPriority w:val="1"/>
    <w:qFormat/>
    <w:rsid w:val="009D276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E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10D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NoSpacing">
    <w:name w:val="No Spacing"/>
    <w:uiPriority w:val="1"/>
    <w:qFormat/>
    <w:rsid w:val="009D276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kcw</dc:creator>
  <cp:lastModifiedBy>Gary Mathes</cp:lastModifiedBy>
  <cp:revision>2</cp:revision>
  <cp:lastPrinted>2013-03-26T17:21:00Z</cp:lastPrinted>
  <dcterms:created xsi:type="dcterms:W3CDTF">2014-04-25T14:54:00Z</dcterms:created>
  <dcterms:modified xsi:type="dcterms:W3CDTF">2014-04-25T14:54:00Z</dcterms:modified>
</cp:coreProperties>
</file>